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2E" w:rsidRPr="008C6B97" w:rsidRDefault="008C6B97" w:rsidP="008C6B97">
      <w:pPr>
        <w:spacing w:line="240" w:lineRule="auto"/>
        <w:contextualSpacing/>
        <w:jc w:val="center"/>
        <w:rPr>
          <w:rFonts w:eastAsia="Times New Roman"/>
          <w:sz w:val="22"/>
          <w:szCs w:val="22"/>
          <w:lang w:eastAsia="ru-RU"/>
        </w:rPr>
      </w:pPr>
      <w:r w:rsidRPr="008C6B97">
        <w:rPr>
          <w:rFonts w:eastAsia="Times New Roman"/>
          <w:sz w:val="22"/>
          <w:szCs w:val="22"/>
          <w:lang w:eastAsia="ru-RU"/>
        </w:rPr>
        <w:t>ПРОГРАММА ТЕМАТИЧЕСКОГО СЕМИНАРА</w:t>
      </w:r>
    </w:p>
    <w:p w:rsidR="00AB21CF" w:rsidRPr="008C6B97" w:rsidRDefault="00F40C75" w:rsidP="008C6B97">
      <w:pPr>
        <w:spacing w:line="240" w:lineRule="auto"/>
        <w:contextualSpacing/>
        <w:jc w:val="center"/>
        <w:rPr>
          <w:rFonts w:eastAsia="Times New Roman"/>
          <w:sz w:val="22"/>
          <w:szCs w:val="22"/>
          <w:lang w:eastAsia="ru-RU"/>
        </w:rPr>
      </w:pPr>
      <w:r w:rsidRPr="008C6B97">
        <w:rPr>
          <w:rFonts w:eastAsia="Times New Roman"/>
          <w:sz w:val="22"/>
          <w:szCs w:val="22"/>
          <w:lang w:eastAsia="ru-RU"/>
        </w:rPr>
        <w:t>27.02</w:t>
      </w:r>
      <w:r w:rsidR="00AB21CF" w:rsidRPr="008C6B97">
        <w:rPr>
          <w:rFonts w:eastAsia="Times New Roman"/>
          <w:sz w:val="22"/>
          <w:szCs w:val="22"/>
          <w:lang w:eastAsia="ru-RU"/>
        </w:rPr>
        <w:t>-</w:t>
      </w:r>
      <w:r w:rsidRPr="008C6B97">
        <w:rPr>
          <w:rFonts w:eastAsia="Times New Roman"/>
          <w:sz w:val="22"/>
          <w:szCs w:val="22"/>
          <w:lang w:eastAsia="ru-RU"/>
        </w:rPr>
        <w:t>1.03.</w:t>
      </w:r>
      <w:r w:rsidR="00AB21CF" w:rsidRPr="008C6B97">
        <w:rPr>
          <w:rFonts w:eastAsia="Times New Roman"/>
          <w:sz w:val="22"/>
          <w:szCs w:val="22"/>
          <w:lang w:eastAsia="ru-RU"/>
        </w:rPr>
        <w:t>201</w:t>
      </w:r>
      <w:r w:rsidR="0028516E" w:rsidRPr="008C6B97">
        <w:rPr>
          <w:rFonts w:eastAsia="Times New Roman"/>
          <w:sz w:val="22"/>
          <w:szCs w:val="22"/>
          <w:lang w:eastAsia="ru-RU"/>
        </w:rPr>
        <w:t>9</w:t>
      </w:r>
      <w:r w:rsidR="00AB21CF" w:rsidRPr="008C6B97">
        <w:rPr>
          <w:rFonts w:eastAsia="Times New Roman"/>
          <w:sz w:val="22"/>
          <w:szCs w:val="22"/>
          <w:lang w:eastAsia="ru-RU"/>
        </w:rPr>
        <w:t xml:space="preserve"> года</w:t>
      </w:r>
    </w:p>
    <w:p w:rsidR="00F40C75" w:rsidRPr="008C6B97" w:rsidRDefault="008C6B97" w:rsidP="008C6B97">
      <w:pPr>
        <w:spacing w:line="240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8C6B97">
        <w:rPr>
          <w:rFonts w:eastAsia="Calibri"/>
          <w:b/>
          <w:bCs/>
          <w:sz w:val="22"/>
          <w:szCs w:val="22"/>
        </w:rPr>
        <w:t xml:space="preserve">АКТУАЛЬНЫЕ ВОПРОСЫ ОХРАНЫ ТРУДА. </w:t>
      </w:r>
    </w:p>
    <w:p w:rsidR="00A727EB" w:rsidRPr="008C6B97" w:rsidRDefault="008C6B97" w:rsidP="008C6B97">
      <w:pPr>
        <w:spacing w:line="240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8C6B97">
        <w:rPr>
          <w:rFonts w:eastAsia="Calibri"/>
          <w:b/>
          <w:bCs/>
          <w:sz w:val="22"/>
          <w:szCs w:val="22"/>
        </w:rPr>
        <w:t xml:space="preserve">СИЗ КАК ИНСТРУМЕНТ СНИЖЕНИЯ ТРАВМАТИЗМА </w:t>
      </w:r>
    </w:p>
    <w:p w:rsidR="000B35F0" w:rsidRPr="008C6B97" w:rsidRDefault="008C6B97" w:rsidP="008C6B97">
      <w:pPr>
        <w:spacing w:line="240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8C6B97">
        <w:rPr>
          <w:rFonts w:eastAsia="Calibri"/>
          <w:b/>
          <w:bCs/>
          <w:sz w:val="22"/>
          <w:szCs w:val="22"/>
        </w:rPr>
        <w:t xml:space="preserve">И СОХРАНЕНИЯ ЗДОРОВЬЯ РАБОТНИКОВ. </w:t>
      </w:r>
    </w:p>
    <w:p w:rsidR="00494E2E" w:rsidRPr="008C6B97" w:rsidRDefault="008C6B97" w:rsidP="008C6B97">
      <w:pPr>
        <w:spacing w:line="240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8C6B97">
        <w:rPr>
          <w:rFonts w:eastAsia="Calibri"/>
          <w:b/>
          <w:bCs/>
          <w:sz w:val="22"/>
          <w:szCs w:val="22"/>
        </w:rPr>
        <w:t>СОБЛЮДЕНИЕ ЗАКОНОДАТЕЛЬСТВА ПРИ ПРОВЕДЕНИИ ЗАКУПОК СИЗ.</w:t>
      </w:r>
    </w:p>
    <w:p w:rsidR="00D2657F" w:rsidRPr="008C6B97" w:rsidRDefault="000B35F0" w:rsidP="008C6B97">
      <w:pPr>
        <w:spacing w:line="240" w:lineRule="auto"/>
        <w:contextualSpacing/>
        <w:jc w:val="center"/>
        <w:rPr>
          <w:rFonts w:eastAsia="Times New Roman"/>
          <w:spacing w:val="20"/>
          <w:sz w:val="22"/>
          <w:szCs w:val="22"/>
          <w:lang w:eastAsia="ru-RU"/>
        </w:rPr>
      </w:pPr>
      <w:r w:rsidRPr="008C6B97">
        <w:rPr>
          <w:rFonts w:eastAsia="Calibri"/>
          <w:bCs/>
          <w:sz w:val="22"/>
          <w:szCs w:val="22"/>
        </w:rPr>
        <w:t>(</w:t>
      </w:r>
      <w:r w:rsidR="00D2657F" w:rsidRPr="008C6B97">
        <w:rPr>
          <w:rFonts w:eastAsia="Calibri"/>
          <w:bCs/>
          <w:sz w:val="22"/>
          <w:szCs w:val="22"/>
        </w:rPr>
        <w:t xml:space="preserve">для </w:t>
      </w:r>
      <w:r w:rsidR="00F40C75" w:rsidRPr="008C6B97">
        <w:rPr>
          <w:rFonts w:eastAsia="Calibri"/>
          <w:bCs/>
          <w:sz w:val="22"/>
          <w:szCs w:val="22"/>
        </w:rPr>
        <w:t xml:space="preserve">руководителей </w:t>
      </w:r>
      <w:r w:rsidRPr="008C6B97">
        <w:rPr>
          <w:rFonts w:eastAsia="Calibri"/>
          <w:bCs/>
          <w:sz w:val="22"/>
          <w:szCs w:val="22"/>
        </w:rPr>
        <w:t>предприятий</w:t>
      </w:r>
      <w:r w:rsidR="00A727EB" w:rsidRPr="008C6B97">
        <w:rPr>
          <w:rFonts w:eastAsia="Calibri"/>
          <w:bCs/>
          <w:sz w:val="22"/>
          <w:szCs w:val="22"/>
        </w:rPr>
        <w:t>,</w:t>
      </w:r>
      <w:r w:rsidR="00F40C75" w:rsidRPr="008C6B97">
        <w:rPr>
          <w:rFonts w:eastAsia="Calibri"/>
          <w:bCs/>
          <w:sz w:val="22"/>
          <w:szCs w:val="22"/>
        </w:rPr>
        <w:t xml:space="preserve"> </w:t>
      </w:r>
      <w:r w:rsidRPr="008C6B97">
        <w:rPr>
          <w:rFonts w:eastAsia="Calibri"/>
          <w:bCs/>
          <w:sz w:val="22"/>
          <w:szCs w:val="22"/>
        </w:rPr>
        <w:t xml:space="preserve">специалистов и </w:t>
      </w:r>
      <w:r w:rsidR="00D2657F" w:rsidRPr="008C6B97">
        <w:rPr>
          <w:rFonts w:eastAsia="Calibri"/>
          <w:bCs/>
          <w:sz w:val="22"/>
          <w:szCs w:val="22"/>
        </w:rPr>
        <w:t>лиц</w:t>
      </w:r>
      <w:r w:rsidR="00A727EB" w:rsidRPr="008C6B97">
        <w:rPr>
          <w:rFonts w:eastAsia="Calibri"/>
          <w:bCs/>
          <w:sz w:val="22"/>
          <w:szCs w:val="22"/>
        </w:rPr>
        <w:t>,</w:t>
      </w:r>
      <w:r w:rsidR="00D2657F" w:rsidRPr="008C6B97">
        <w:rPr>
          <w:rFonts w:eastAsia="Calibri"/>
          <w:bCs/>
          <w:sz w:val="22"/>
          <w:szCs w:val="22"/>
        </w:rPr>
        <w:t xml:space="preserve"> ответственных за охрану труда</w:t>
      </w:r>
      <w:r w:rsidRPr="008C6B97">
        <w:rPr>
          <w:rFonts w:eastAsia="Calibri"/>
          <w:bCs/>
          <w:sz w:val="22"/>
          <w:szCs w:val="22"/>
        </w:rPr>
        <w:t>)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4640"/>
        <w:gridCol w:w="323"/>
        <w:gridCol w:w="4001"/>
      </w:tblGrid>
      <w:tr w:rsidR="009952F7" w:rsidRPr="008C6B97" w:rsidTr="009D225A">
        <w:trPr>
          <w:trHeight w:val="58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F7" w:rsidRPr="008C6B97" w:rsidRDefault="009952F7" w:rsidP="008C6B97">
            <w:pPr>
              <w:spacing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Время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F7" w:rsidRPr="008C6B97" w:rsidRDefault="009952F7" w:rsidP="008C6B97">
            <w:pPr>
              <w:spacing w:line="240" w:lineRule="auto"/>
              <w:ind w:left="-108" w:right="-108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Название</w:t>
            </w:r>
            <w:r w:rsidRPr="008C6B9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 xml:space="preserve">темы </w:t>
            </w:r>
            <w:r w:rsidR="009A55B0" w:rsidRPr="008C6B9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доклада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F7" w:rsidRPr="008C6B97" w:rsidRDefault="006903C4" w:rsidP="008C6B97">
            <w:pPr>
              <w:spacing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Докладчик</w:t>
            </w:r>
          </w:p>
        </w:tc>
      </w:tr>
      <w:tr w:rsidR="003E7085" w:rsidRPr="008C6B97" w:rsidTr="003E7085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0B35F0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  <w:r w:rsidR="003E7085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февраля</w:t>
            </w:r>
            <w:r w:rsidR="003E7085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201</w:t>
            </w:r>
            <w:r w:rsidR="0028516E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9</w:t>
            </w:r>
            <w:r w:rsidR="003E7085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года (вторник)</w:t>
            </w:r>
          </w:p>
        </w:tc>
      </w:tr>
      <w:tr w:rsidR="003E7085" w:rsidRPr="008C6B97" w:rsidTr="000D466D">
        <w:trPr>
          <w:trHeight w:val="12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685D43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18</w:t>
            </w:r>
            <w:r w:rsidR="003E7085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3E7085" w:rsidP="008C6B97">
            <w:pPr>
              <w:spacing w:line="240" w:lineRule="auto"/>
              <w:contextualSpacing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Заезд участников семинара и размещение в гостинице</w:t>
            </w:r>
            <w:r w:rsidR="00511B5C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Беларусь</w:t>
            </w:r>
            <w:r w:rsidR="00D26F22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и других</w:t>
            </w:r>
            <w:r w:rsidR="000D466D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гостиниц</w:t>
            </w:r>
            <w:r w:rsidR="00D26F22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ах</w:t>
            </w:r>
            <w:r w:rsidR="000D466D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г.</w:t>
            </w:r>
            <w:r w:rsidR="00D26F22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 Минска</w:t>
            </w:r>
          </w:p>
        </w:tc>
      </w:tr>
      <w:tr w:rsidR="009952F7" w:rsidRPr="008C6B97" w:rsidTr="006903C4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F7" w:rsidRPr="008C6B97" w:rsidRDefault="000B35F0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27</w:t>
            </w:r>
            <w:r w:rsidR="009952F7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февраля</w:t>
            </w:r>
            <w:r w:rsidR="009952F7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201</w:t>
            </w:r>
            <w:r w:rsidR="0028516E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9</w:t>
            </w:r>
            <w:r w:rsidR="009952F7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года (</w:t>
            </w:r>
            <w:r w:rsidR="00D75C1F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среда</w:t>
            </w:r>
            <w:r w:rsidR="009952F7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)</w:t>
            </w:r>
          </w:p>
        </w:tc>
      </w:tr>
      <w:tr w:rsidR="009952F7" w:rsidRPr="008C6B97" w:rsidTr="000D466D">
        <w:trPr>
          <w:trHeight w:val="12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F7" w:rsidRPr="008C6B97" w:rsidRDefault="00690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9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2</w:t>
            </w:r>
            <w:r w:rsidR="009952F7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="00F40C75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-10</w:t>
            </w:r>
            <w:r w:rsidR="00F40C75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F7" w:rsidRPr="008C6B97" w:rsidRDefault="009952F7" w:rsidP="008C6B97">
            <w:pPr>
              <w:spacing w:line="240" w:lineRule="auto"/>
              <w:contextualSpacing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Регистрация участников</w:t>
            </w:r>
            <w:r w:rsidR="000D466D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. Кофе брейк.</w:t>
            </w:r>
          </w:p>
          <w:p w:rsidR="00185109" w:rsidRPr="008C6B97" w:rsidRDefault="000D466D" w:rsidP="008C6B97">
            <w:pPr>
              <w:spacing w:line="240" w:lineRule="auto"/>
              <w:contextualSpacing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гостиница </w:t>
            </w:r>
            <w:r w:rsidR="00511B5C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Беларусь</w:t>
            </w:r>
            <w:r w:rsidR="00185109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, </w:t>
            </w:r>
            <w:r w:rsidR="001A0ABF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="001A0ABF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Стороже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вская</w:t>
            </w:r>
            <w:proofErr w:type="spell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, 15 фойе</w:t>
            </w:r>
          </w:p>
        </w:tc>
      </w:tr>
      <w:tr w:rsidR="006903C4" w:rsidRPr="008C6B97" w:rsidTr="008C6B97">
        <w:trPr>
          <w:trHeight w:val="12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4" w:rsidRPr="008C6B97" w:rsidRDefault="00B77EEA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5C6890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0</w:t>
            </w:r>
            <w:r w:rsidR="005C6890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="006903C4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4" w:rsidRPr="008C6B97" w:rsidRDefault="006903C4" w:rsidP="008C6B97">
            <w:pPr>
              <w:spacing w:line="240" w:lineRule="auto"/>
              <w:contextualSpacing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Открытие семинара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4" w:rsidRPr="008C6B97" w:rsidRDefault="003E7856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Министерств</w:t>
            </w:r>
            <w:r w:rsidR="0028516E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о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энергетики Республики Беларусь</w:t>
            </w:r>
          </w:p>
        </w:tc>
      </w:tr>
      <w:tr w:rsidR="00E36FF4" w:rsidRPr="008C6B97" w:rsidTr="008C6B97">
        <w:trPr>
          <w:trHeight w:val="111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FF4" w:rsidRPr="008C6B97" w:rsidRDefault="00E36FF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5C6890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0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10</w:t>
            </w:r>
            <w:r w:rsidR="00F40C75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-10</w:t>
            </w:r>
            <w:r w:rsidR="00F40C75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40</w:t>
            </w:r>
          </w:p>
        </w:tc>
        <w:tc>
          <w:tcPr>
            <w:tcW w:w="2283" w:type="pct"/>
          </w:tcPr>
          <w:p w:rsidR="00E36FF4" w:rsidRPr="008C6B97" w:rsidRDefault="005C6890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Обзор </w:t>
            </w:r>
            <w:r w:rsidR="00ED00B8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несчастных случаев в организациях ГПО «</w:t>
            </w:r>
            <w:proofErr w:type="spellStart"/>
            <w:r w:rsidR="00ED00B8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Белэнерго</w:t>
            </w:r>
            <w:proofErr w:type="spellEnd"/>
            <w:r w:rsidR="00ED00B8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». Мероприятия по снижению случаев травматизма.</w:t>
            </w:r>
          </w:p>
        </w:tc>
        <w:tc>
          <w:tcPr>
            <w:tcW w:w="2128" w:type="pct"/>
            <w:gridSpan w:val="2"/>
          </w:tcPr>
          <w:p w:rsidR="00E36FF4" w:rsidRPr="008C6B97" w:rsidRDefault="00ED00B8" w:rsidP="008C6B97">
            <w:pPr>
              <w:spacing w:line="240" w:lineRule="auto"/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C6B97">
              <w:rPr>
                <w:rFonts w:eastAsia="Calibri"/>
                <w:b/>
                <w:sz w:val="22"/>
                <w:szCs w:val="22"/>
              </w:rPr>
              <w:t>Гордиенко В</w:t>
            </w:r>
            <w:r w:rsidR="00511B5C" w:rsidRPr="008C6B97">
              <w:rPr>
                <w:rFonts w:eastAsia="Calibri"/>
                <w:b/>
                <w:sz w:val="22"/>
                <w:szCs w:val="22"/>
              </w:rPr>
              <w:t>.</w:t>
            </w:r>
            <w:r w:rsidRPr="008C6B97">
              <w:rPr>
                <w:rFonts w:eastAsia="Calibri"/>
                <w:b/>
                <w:sz w:val="22"/>
                <w:szCs w:val="22"/>
              </w:rPr>
              <w:t>В</w:t>
            </w:r>
            <w:r w:rsidR="00511B5C" w:rsidRPr="008C6B97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E36FF4" w:rsidRPr="008C6B97" w:rsidRDefault="00ED00B8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Calibri"/>
                <w:sz w:val="22"/>
                <w:szCs w:val="22"/>
              </w:rPr>
              <w:t xml:space="preserve">начальник отдела </w:t>
            </w:r>
            <w:r w:rsidR="007A327A" w:rsidRPr="008C6B97">
              <w:rPr>
                <w:rFonts w:eastAsia="Calibri"/>
                <w:sz w:val="22"/>
                <w:szCs w:val="22"/>
              </w:rPr>
              <w:t>охраны труда,</w:t>
            </w:r>
            <w:r w:rsidRPr="008C6B97">
              <w:rPr>
                <w:rFonts w:eastAsia="Calibri"/>
                <w:sz w:val="22"/>
                <w:szCs w:val="22"/>
              </w:rPr>
              <w:t xml:space="preserve"> пожарной и промышленной безопасности</w:t>
            </w:r>
          </w:p>
        </w:tc>
      </w:tr>
      <w:tr w:rsidR="00402653" w:rsidRPr="008C6B97" w:rsidTr="008C6B97">
        <w:trPr>
          <w:trHeight w:val="45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402653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F40C75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40</w:t>
            </w:r>
            <w:r w:rsidR="00F40C75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-11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1</w:t>
            </w:r>
            <w:r w:rsidR="00F40C75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283" w:type="pct"/>
          </w:tcPr>
          <w:p w:rsidR="00F40C75" w:rsidRPr="008C6B97" w:rsidRDefault="00F40C7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Проблемные вопросы оказания первой помощи на производстве. Роль обучения работников навыкам оказания первой помощи в снижении производственного травматизма.</w:t>
            </w:r>
          </w:p>
          <w:p w:rsidR="00402653" w:rsidRPr="008C6B97" w:rsidRDefault="00402653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2128" w:type="pct"/>
            <w:gridSpan w:val="2"/>
          </w:tcPr>
          <w:p w:rsidR="00511B5C" w:rsidRPr="008C6B97" w:rsidRDefault="00F40C75" w:rsidP="008C6B97">
            <w:pPr>
              <w:spacing w:line="240" w:lineRule="auto"/>
              <w:contextualSpacing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C6B97">
              <w:rPr>
                <w:rFonts w:eastAsia="Calibri"/>
                <w:b/>
                <w:sz w:val="22"/>
                <w:szCs w:val="22"/>
              </w:rPr>
              <w:t>Сушинская</w:t>
            </w:r>
            <w:proofErr w:type="spellEnd"/>
            <w:r w:rsidRPr="008C6B97">
              <w:rPr>
                <w:rFonts w:eastAsia="Calibri"/>
                <w:b/>
                <w:sz w:val="22"/>
                <w:szCs w:val="22"/>
              </w:rPr>
              <w:t xml:space="preserve"> Т</w:t>
            </w:r>
            <w:r w:rsidR="00511B5C" w:rsidRPr="008C6B97">
              <w:rPr>
                <w:rFonts w:eastAsia="Calibri"/>
                <w:b/>
                <w:sz w:val="22"/>
                <w:szCs w:val="22"/>
              </w:rPr>
              <w:t>.</w:t>
            </w:r>
            <w:r w:rsidRPr="008C6B97">
              <w:rPr>
                <w:rFonts w:eastAsia="Calibri"/>
                <w:b/>
                <w:sz w:val="22"/>
                <w:szCs w:val="22"/>
              </w:rPr>
              <w:t>М</w:t>
            </w:r>
            <w:r w:rsidR="00511B5C" w:rsidRPr="008C6B97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F40C75" w:rsidRPr="008C6B97" w:rsidRDefault="00F40C75" w:rsidP="008C6B97">
            <w:pPr>
              <w:spacing w:line="240" w:lineRule="auto"/>
              <w:contextualSpacing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Республиканский центр охраны труда Министерства охраны труда и социальной защиты Республики Беларусь</w:t>
            </w:r>
          </w:p>
          <w:p w:rsidR="007A327A" w:rsidRPr="008C6B97" w:rsidRDefault="00F40C75" w:rsidP="008C6B97">
            <w:pPr>
              <w:spacing w:line="240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ведущий специалист отдела управления профессиональными рисками и охраной профессионального здоровья</w:t>
            </w:r>
          </w:p>
        </w:tc>
      </w:tr>
      <w:tr w:rsidR="00402653" w:rsidRPr="008C6B97" w:rsidTr="008C6B97">
        <w:trPr>
          <w:trHeight w:val="59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F40C75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11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1</w:t>
            </w:r>
            <w:r w:rsidR="00402653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5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283" w:type="pct"/>
          </w:tcPr>
          <w:p w:rsidR="00935C8D" w:rsidRPr="008C6B97" w:rsidRDefault="00DE2C9D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А</w:t>
            </w:r>
            <w:r w:rsidR="00935C8D" w:rsidRPr="008C6B97">
              <w:rPr>
                <w:sz w:val="22"/>
                <w:szCs w:val="22"/>
              </w:rPr>
              <w:t>втоматизированн</w:t>
            </w:r>
            <w:r w:rsidRPr="008C6B97">
              <w:rPr>
                <w:sz w:val="22"/>
                <w:szCs w:val="22"/>
              </w:rPr>
              <w:t>ые</w:t>
            </w:r>
            <w:r w:rsidR="00935C8D" w:rsidRPr="008C6B97">
              <w:rPr>
                <w:sz w:val="22"/>
                <w:szCs w:val="22"/>
              </w:rPr>
              <w:t xml:space="preserve"> систем</w:t>
            </w:r>
            <w:r w:rsidRPr="008C6B97">
              <w:rPr>
                <w:sz w:val="22"/>
                <w:szCs w:val="22"/>
              </w:rPr>
              <w:t>ы</w:t>
            </w:r>
            <w:r w:rsidR="00935C8D" w:rsidRPr="008C6B97">
              <w:rPr>
                <w:sz w:val="22"/>
                <w:szCs w:val="22"/>
              </w:rPr>
              <w:t xml:space="preserve"> </w:t>
            </w:r>
            <w:proofErr w:type="spellStart"/>
            <w:r w:rsidR="00935C8D" w:rsidRPr="008C6B97">
              <w:rPr>
                <w:sz w:val="22"/>
                <w:szCs w:val="22"/>
              </w:rPr>
              <w:t>пред</w:t>
            </w:r>
            <w:r w:rsidRPr="008C6B97">
              <w:rPr>
                <w:sz w:val="22"/>
                <w:szCs w:val="22"/>
              </w:rPr>
              <w:t>сменных</w:t>
            </w:r>
            <w:proofErr w:type="spellEnd"/>
            <w:r w:rsidR="00935C8D" w:rsidRPr="008C6B97">
              <w:rPr>
                <w:sz w:val="22"/>
                <w:szCs w:val="22"/>
              </w:rPr>
              <w:t xml:space="preserve"> осмотров в энергетической отрасли Республики Беларусь </w:t>
            </w:r>
          </w:p>
        </w:tc>
        <w:tc>
          <w:tcPr>
            <w:tcW w:w="2128" w:type="pct"/>
            <w:gridSpan w:val="2"/>
          </w:tcPr>
          <w:p w:rsidR="006C2AAC" w:rsidRPr="008C6B97" w:rsidRDefault="00935C8D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r w:rsidRPr="008C6B97">
              <w:rPr>
                <w:b/>
                <w:sz w:val="22"/>
                <w:szCs w:val="22"/>
              </w:rPr>
              <w:t>Маркелов П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  <w:r w:rsidR="006C2AAC" w:rsidRPr="008C6B97">
              <w:rPr>
                <w:b/>
                <w:sz w:val="22"/>
                <w:szCs w:val="22"/>
              </w:rPr>
              <w:t>Н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</w:p>
          <w:p w:rsidR="006C2AAC" w:rsidRPr="008C6B97" w:rsidRDefault="00DE2C9D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АО НПП Системные технологии, РФ</w:t>
            </w:r>
          </w:p>
          <w:p w:rsidR="006C2AAC" w:rsidRPr="008C6B97" w:rsidRDefault="00935C8D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r w:rsidRPr="008C6B97">
              <w:rPr>
                <w:b/>
                <w:sz w:val="22"/>
                <w:szCs w:val="22"/>
              </w:rPr>
              <w:t>Саранцев В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  <w:r w:rsidRPr="008C6B97">
              <w:rPr>
                <w:b/>
                <w:sz w:val="22"/>
                <w:szCs w:val="22"/>
              </w:rPr>
              <w:t>В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</w:p>
          <w:p w:rsidR="007A327A" w:rsidRPr="008C6B97" w:rsidRDefault="006C2AAC" w:rsidP="008C6B97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 xml:space="preserve">канд. </w:t>
            </w:r>
            <w:proofErr w:type="spellStart"/>
            <w:proofErr w:type="gramStart"/>
            <w:r w:rsidRPr="008C6B97">
              <w:rPr>
                <w:sz w:val="22"/>
                <w:szCs w:val="22"/>
              </w:rPr>
              <w:t>тех.наук</w:t>
            </w:r>
            <w:proofErr w:type="spellEnd"/>
            <w:r w:rsidRPr="008C6B97">
              <w:rPr>
                <w:sz w:val="22"/>
                <w:szCs w:val="22"/>
              </w:rPr>
              <w:t>.,</w:t>
            </w:r>
            <w:proofErr w:type="gramEnd"/>
            <w:r w:rsidRPr="008C6B97">
              <w:rPr>
                <w:sz w:val="22"/>
                <w:szCs w:val="22"/>
              </w:rPr>
              <w:t xml:space="preserve"> доцент. директор ГУО «Центр ПК энергетики»</w:t>
            </w:r>
          </w:p>
        </w:tc>
      </w:tr>
      <w:tr w:rsidR="00BE1ECE" w:rsidRPr="008C6B97" w:rsidTr="008C6B97">
        <w:trPr>
          <w:trHeight w:val="481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ECE" w:rsidRPr="008C6B97" w:rsidRDefault="00935C8D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50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2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283" w:type="pct"/>
            <w:vAlign w:val="center"/>
          </w:tcPr>
          <w:p w:rsidR="00BE1ECE" w:rsidRPr="008C6B97" w:rsidRDefault="00ED4E9F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 xml:space="preserve">СИЗ глаз, возможности сохранения полноценного  трудового долголетия   </w:t>
            </w:r>
          </w:p>
        </w:tc>
        <w:tc>
          <w:tcPr>
            <w:tcW w:w="2128" w:type="pct"/>
            <w:gridSpan w:val="2"/>
          </w:tcPr>
          <w:p w:rsidR="00BE1ECE" w:rsidRPr="008C6B97" w:rsidRDefault="00670EBD" w:rsidP="008C6B97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 xml:space="preserve">ОАО </w:t>
            </w:r>
            <w:r w:rsidR="00B704E8" w:rsidRPr="008C6B97">
              <w:rPr>
                <w:sz w:val="22"/>
                <w:szCs w:val="22"/>
              </w:rPr>
              <w:t>«</w:t>
            </w:r>
            <w:proofErr w:type="spellStart"/>
            <w:r w:rsidRPr="008C6B97">
              <w:rPr>
                <w:sz w:val="22"/>
                <w:szCs w:val="22"/>
              </w:rPr>
              <w:t>Суксунский</w:t>
            </w:r>
            <w:proofErr w:type="spellEnd"/>
            <w:r w:rsidRPr="008C6B97">
              <w:rPr>
                <w:sz w:val="22"/>
                <w:szCs w:val="22"/>
              </w:rPr>
              <w:t xml:space="preserve"> оптико-механический завод </w:t>
            </w:r>
            <w:proofErr w:type="spellStart"/>
            <w:r w:rsidRPr="008C6B97">
              <w:rPr>
                <w:sz w:val="22"/>
                <w:szCs w:val="22"/>
              </w:rPr>
              <w:t>Росомз</w:t>
            </w:r>
            <w:proofErr w:type="spellEnd"/>
            <w:r w:rsidR="00B704E8" w:rsidRPr="008C6B97">
              <w:rPr>
                <w:sz w:val="22"/>
                <w:szCs w:val="22"/>
              </w:rPr>
              <w:t>»</w:t>
            </w:r>
            <w:r w:rsidR="000D466D" w:rsidRPr="008C6B97">
              <w:rPr>
                <w:sz w:val="22"/>
                <w:szCs w:val="22"/>
              </w:rPr>
              <w:t xml:space="preserve"> </w:t>
            </w:r>
            <w:proofErr w:type="spellStart"/>
            <w:r w:rsidR="00D62283" w:rsidRPr="008C6B97">
              <w:rPr>
                <w:sz w:val="22"/>
                <w:szCs w:val="22"/>
              </w:rPr>
              <w:t>г.Пермь</w:t>
            </w:r>
            <w:proofErr w:type="spellEnd"/>
          </w:p>
        </w:tc>
      </w:tr>
      <w:tr w:rsidR="00D62283" w:rsidRPr="008C6B97" w:rsidTr="008C6B97">
        <w:trPr>
          <w:trHeight w:val="481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283" w:rsidRPr="008C6B97" w:rsidRDefault="00D62283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20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-13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283" w:type="pct"/>
            <w:vAlign w:val="center"/>
          </w:tcPr>
          <w:p w:rsidR="00D62283" w:rsidRPr="008C6B97" w:rsidRDefault="00753889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 xml:space="preserve">Психологические факторы здоровья персонала. Использование элементов </w:t>
            </w:r>
            <w:proofErr w:type="spellStart"/>
            <w:r w:rsidRPr="008C6B97">
              <w:rPr>
                <w:sz w:val="22"/>
                <w:szCs w:val="22"/>
              </w:rPr>
              <w:t>профайлинга</w:t>
            </w:r>
            <w:proofErr w:type="spellEnd"/>
            <w:r w:rsidRPr="008C6B97">
              <w:rPr>
                <w:sz w:val="22"/>
                <w:szCs w:val="22"/>
              </w:rPr>
              <w:t>.</w:t>
            </w:r>
          </w:p>
        </w:tc>
        <w:tc>
          <w:tcPr>
            <w:tcW w:w="2128" w:type="pct"/>
            <w:gridSpan w:val="2"/>
          </w:tcPr>
          <w:p w:rsidR="00D62283" w:rsidRPr="008C6B97" w:rsidRDefault="00753889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r w:rsidRPr="008C6B97">
              <w:rPr>
                <w:b/>
                <w:sz w:val="22"/>
                <w:szCs w:val="22"/>
              </w:rPr>
              <w:t xml:space="preserve">Высоцкая С.А. </w:t>
            </w:r>
          </w:p>
          <w:p w:rsidR="00753889" w:rsidRPr="008C6B97" w:rsidRDefault="00753889" w:rsidP="008C6B97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психолог Филиал</w:t>
            </w:r>
            <w:r w:rsidR="00844908" w:rsidRPr="008C6B97">
              <w:rPr>
                <w:sz w:val="22"/>
                <w:szCs w:val="22"/>
              </w:rPr>
              <w:t>а</w:t>
            </w:r>
            <w:r w:rsidRPr="008C6B97">
              <w:rPr>
                <w:sz w:val="22"/>
                <w:szCs w:val="22"/>
              </w:rPr>
              <w:t xml:space="preserve"> «Минские электрические сети»</w:t>
            </w:r>
          </w:p>
        </w:tc>
      </w:tr>
      <w:tr w:rsidR="007A327A" w:rsidRPr="008C6B97" w:rsidTr="000D466D">
        <w:trPr>
          <w:trHeight w:val="273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27A" w:rsidRPr="008C6B97" w:rsidRDefault="00935C8D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13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</w:t>
            </w:r>
            <w:r w:rsidR="00DB66EC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4</w:t>
            </w:r>
            <w:r w:rsidR="00DB66EC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4411" w:type="pct"/>
            <w:gridSpan w:val="3"/>
            <w:vAlign w:val="center"/>
          </w:tcPr>
          <w:p w:rsidR="007A327A" w:rsidRPr="008C6B97" w:rsidRDefault="007A327A" w:rsidP="008C6B97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Обеденный перерыв</w:t>
            </w:r>
          </w:p>
        </w:tc>
      </w:tr>
      <w:tr w:rsidR="00402653" w:rsidRPr="008C6B97" w:rsidTr="008C6B97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0B35F0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DB66EC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4</w:t>
            </w:r>
            <w:r w:rsidR="00DB66EC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-14</w:t>
            </w:r>
            <w:r w:rsidR="00DB66EC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</w:t>
            </w:r>
            <w:r w:rsidR="00753889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DB66EC" w:rsidP="008C6B97">
            <w:pPr>
              <w:spacing w:line="240" w:lineRule="auto"/>
              <w:ind w:right="-91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Методы подбора СИЗОД и СИЗ органа слуха с </w:t>
            </w:r>
            <w:r w:rsidR="005B5B45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точки зрения их эффективности</w:t>
            </w:r>
          </w:p>
        </w:tc>
        <w:tc>
          <w:tcPr>
            <w:tcW w:w="21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6EC" w:rsidRPr="008C6B97" w:rsidRDefault="00DB66EC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Беспалый А.В.</w:t>
            </w:r>
          </w:p>
          <w:p w:rsidR="007A327A" w:rsidRPr="008C6B97" w:rsidRDefault="00DB66EC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Специалист по поддержке продаж</w:t>
            </w:r>
            <w:r w:rsidR="00511B5C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3</w:t>
            </w:r>
            <w:r w:rsidR="00D62283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 </w:t>
            </w:r>
            <w:r w:rsidR="00511B5C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М</w:t>
            </w:r>
          </w:p>
        </w:tc>
      </w:tr>
      <w:tr w:rsidR="000B35F0" w:rsidRPr="008C6B97" w:rsidTr="008C6B97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F0" w:rsidRPr="008C6B97" w:rsidRDefault="000B35F0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14</w:t>
            </w:r>
            <w:r w:rsidR="00DB66EC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</w:t>
            </w:r>
            <w:r w:rsidR="00753889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-15</w:t>
            </w:r>
            <w:r w:rsidR="00844908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EC" w:rsidRPr="008C6B97" w:rsidRDefault="00DB66EC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Новые требования в Техническом регламенте Таможенного союза «О безопасности средств индивидуальной защиты».</w:t>
            </w:r>
          </w:p>
          <w:p w:rsidR="000B35F0" w:rsidRPr="008C6B97" w:rsidRDefault="00DB66EC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Практика разработки технических описаний на закупку средств индивидуа</w:t>
            </w:r>
            <w:r w:rsidR="009470BF" w:rsidRPr="008C6B97">
              <w:rPr>
                <w:sz w:val="22"/>
                <w:szCs w:val="22"/>
              </w:rPr>
              <w:t>льной защиты (типичные ошибки).</w:t>
            </w:r>
            <w:r w:rsidRPr="008C6B97">
              <w:rPr>
                <w:sz w:val="22"/>
                <w:szCs w:val="22"/>
              </w:rPr>
              <w:t xml:space="preserve"> Нормы выдачи СИЗ в организации в соответствии с требованиями нормативных актов.</w:t>
            </w:r>
          </w:p>
        </w:tc>
        <w:tc>
          <w:tcPr>
            <w:tcW w:w="2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6EC" w:rsidRPr="008C6B97" w:rsidRDefault="00DB66EC" w:rsidP="008C6B97">
            <w:pPr>
              <w:spacing w:line="240" w:lineRule="auto"/>
              <w:contextualSpacing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 xml:space="preserve">Павлович З.А. </w:t>
            </w:r>
          </w:p>
          <w:p w:rsidR="000B35F0" w:rsidRPr="008C6B97" w:rsidRDefault="00DB66EC" w:rsidP="008C6B97">
            <w:pPr>
              <w:spacing w:line="240" w:lineRule="auto"/>
              <w:contextualSpacing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proofErr w:type="gram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директор</w:t>
            </w:r>
            <w:proofErr w:type="gram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Местного фонда внедрения современных средств безопасности труда</w:t>
            </w:r>
          </w:p>
        </w:tc>
      </w:tr>
      <w:tr w:rsidR="00DE2C9D" w:rsidRPr="008C6B97" w:rsidTr="008C6B97">
        <w:trPr>
          <w:trHeight w:val="80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C9D" w:rsidRPr="008C6B97" w:rsidRDefault="00DE2C9D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15</w:t>
            </w:r>
            <w:r w:rsidR="00844908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-16</w:t>
            </w:r>
            <w:r w:rsidR="00844908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9D" w:rsidRPr="008C6B97" w:rsidRDefault="001E35A6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Инновационные решения в сфере применения дерматологических средств индивидуальной защиты в энергетике</w:t>
            </w:r>
          </w:p>
        </w:tc>
        <w:tc>
          <w:tcPr>
            <w:tcW w:w="2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2C9D" w:rsidRPr="008C6B97" w:rsidRDefault="001E35A6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Яковенко Д.А.,</w:t>
            </w:r>
          </w:p>
          <w:p w:rsidR="001E35A6" w:rsidRPr="008C6B97" w:rsidRDefault="001E35A6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Колтунов Р.Г.,</w:t>
            </w:r>
          </w:p>
          <w:p w:rsidR="001E35A6" w:rsidRPr="008C6B97" w:rsidRDefault="001E35A6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НИЦ </w:t>
            </w:r>
            <w:proofErr w:type="spell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Армакон</w:t>
            </w:r>
            <w:proofErr w:type="spell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, РФ</w:t>
            </w:r>
          </w:p>
        </w:tc>
      </w:tr>
      <w:tr w:rsidR="000B35F0" w:rsidRPr="008C6B97" w:rsidTr="008C6B97">
        <w:trPr>
          <w:trHeight w:val="1717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F0" w:rsidRPr="008C6B97" w:rsidRDefault="001E35A6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16</w:t>
            </w:r>
            <w:r w:rsidR="00844908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</w:t>
            </w:r>
            <w:r w:rsidR="009470BF" w:rsidRPr="008C6B97">
              <w:rPr>
                <w:rFonts w:eastAsia="Times New Roman"/>
                <w:bCs/>
                <w:iCs/>
                <w:sz w:val="22"/>
                <w:szCs w:val="22"/>
                <w:lang w:val="en-US" w:eastAsia="ru-RU"/>
              </w:rPr>
              <w:t>6</w:t>
            </w:r>
            <w:r w:rsidR="00844908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F0" w:rsidRPr="008C6B97" w:rsidRDefault="00DB66EC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Проведение тендерных закупок, соблюдение законодательства,  вопросы и ответы юриста.</w:t>
            </w:r>
          </w:p>
        </w:tc>
        <w:tc>
          <w:tcPr>
            <w:tcW w:w="2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6EC" w:rsidRPr="008C6B97" w:rsidRDefault="00DB66EC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proofErr w:type="spellStart"/>
            <w:r w:rsidRPr="008C6B97">
              <w:rPr>
                <w:b/>
                <w:sz w:val="22"/>
                <w:szCs w:val="22"/>
              </w:rPr>
              <w:t>Грубинова</w:t>
            </w:r>
            <w:proofErr w:type="spellEnd"/>
            <w:r w:rsidRPr="008C6B97">
              <w:rPr>
                <w:b/>
                <w:sz w:val="22"/>
                <w:szCs w:val="22"/>
              </w:rPr>
              <w:t xml:space="preserve"> Е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  <w:r w:rsidRPr="008C6B97">
              <w:rPr>
                <w:b/>
                <w:sz w:val="22"/>
                <w:szCs w:val="22"/>
              </w:rPr>
              <w:t>В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  <w:r w:rsidRPr="008C6B97">
              <w:rPr>
                <w:b/>
                <w:sz w:val="22"/>
                <w:szCs w:val="22"/>
              </w:rPr>
              <w:t xml:space="preserve"> </w:t>
            </w:r>
          </w:p>
          <w:p w:rsidR="00DB66EC" w:rsidRPr="008C6B97" w:rsidRDefault="00DB66EC" w:rsidP="008C6B97">
            <w:pPr>
              <w:spacing w:line="240" w:lineRule="auto"/>
              <w:contextualSpacing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Ведущий – юрисконсульт</w:t>
            </w:r>
          </w:p>
          <w:p w:rsidR="000B35F0" w:rsidRPr="008C6B97" w:rsidRDefault="00DB66EC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Республиканский центр охраны труда Министерства охраны труда и социальной защиты Республики Беларусь</w:t>
            </w:r>
          </w:p>
        </w:tc>
      </w:tr>
      <w:tr w:rsidR="009470BF" w:rsidRPr="008C6B97" w:rsidTr="008C6B97">
        <w:trPr>
          <w:trHeight w:val="70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0BF" w:rsidRPr="008C6B97" w:rsidRDefault="009470BF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lastRenderedPageBreak/>
              <w:t>1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val="en-US" w:eastAsia="ru-RU"/>
              </w:rPr>
              <w:t>6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-17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BF" w:rsidRPr="008C6B97" w:rsidRDefault="009470BF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Возможности использования технологий виртуальной реальности в корпоративном обучении.</w:t>
            </w:r>
          </w:p>
        </w:tc>
        <w:tc>
          <w:tcPr>
            <w:tcW w:w="2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70BF" w:rsidRPr="008C6B97" w:rsidRDefault="009470BF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proofErr w:type="spellStart"/>
            <w:r w:rsidRPr="008C6B97">
              <w:rPr>
                <w:b/>
                <w:sz w:val="22"/>
                <w:szCs w:val="22"/>
              </w:rPr>
              <w:t>Красногир</w:t>
            </w:r>
            <w:proofErr w:type="spellEnd"/>
            <w:r w:rsidRPr="008C6B97">
              <w:rPr>
                <w:b/>
                <w:sz w:val="22"/>
                <w:szCs w:val="22"/>
              </w:rPr>
              <w:t xml:space="preserve"> К.В.</w:t>
            </w:r>
          </w:p>
          <w:p w:rsidR="009470BF" w:rsidRPr="008C6B97" w:rsidRDefault="009470BF" w:rsidP="008C6B97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директор ООО «</w:t>
            </w:r>
            <w:proofErr w:type="spellStart"/>
            <w:r w:rsidRPr="008C6B97">
              <w:rPr>
                <w:sz w:val="22"/>
                <w:szCs w:val="22"/>
              </w:rPr>
              <w:t>ДжиКейЛаб</w:t>
            </w:r>
            <w:proofErr w:type="spellEnd"/>
            <w:r w:rsidRPr="008C6B97">
              <w:rPr>
                <w:sz w:val="22"/>
                <w:szCs w:val="22"/>
              </w:rPr>
              <w:t>»</w:t>
            </w:r>
          </w:p>
        </w:tc>
      </w:tr>
      <w:tr w:rsidR="00844908" w:rsidRPr="008C6B97" w:rsidTr="00844908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908" w:rsidRPr="008C6B97" w:rsidRDefault="00844908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17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</w:t>
            </w:r>
            <w:r w:rsidR="009470BF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8</w:t>
            </w:r>
            <w:r w:rsidR="009470BF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8" w:rsidRPr="008C6B97" w:rsidRDefault="00844908" w:rsidP="008C6B97">
            <w:pPr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Выставка новинок средств индивидуальной защиты, оборудования по психофизиологическому мониторингу, виртуальны</w:t>
            </w:r>
            <w:r w:rsidR="00D26F22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х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</w:t>
            </w:r>
            <w:r w:rsidR="009470BF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тренажер</w:t>
            </w:r>
            <w:r w:rsidR="00D26F22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ов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. </w:t>
            </w:r>
          </w:p>
        </w:tc>
      </w:tr>
      <w:tr w:rsidR="00402653" w:rsidRPr="008C6B97" w:rsidTr="00546FB0">
        <w:trPr>
          <w:trHeight w:val="4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1068AE" w:rsidP="008C6B97">
            <w:pPr>
              <w:spacing w:line="240" w:lineRule="auto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sz w:val="22"/>
                <w:szCs w:val="22"/>
                <w:lang w:eastAsia="ru-RU"/>
              </w:rPr>
              <w:t>19</w:t>
            </w:r>
            <w:r w:rsidRPr="008C6B97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="008C6B97" w:rsidRPr="008C6B97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 xml:space="preserve"> </w:t>
            </w:r>
            <w:r w:rsidRPr="008C6B97">
              <w:rPr>
                <w:rFonts w:eastAsia="Times New Roman"/>
                <w:sz w:val="22"/>
                <w:szCs w:val="22"/>
                <w:lang w:eastAsia="ru-RU"/>
              </w:rPr>
              <w:t>Дружеский вечер</w:t>
            </w:r>
            <w:r w:rsidR="008C6B97" w:rsidRPr="008C6B97">
              <w:rPr>
                <w:rFonts w:eastAsia="Times New Roman"/>
                <w:sz w:val="22"/>
                <w:szCs w:val="22"/>
                <w:lang w:eastAsia="ru-RU"/>
              </w:rPr>
              <w:t xml:space="preserve"> (г</w:t>
            </w:r>
            <w:r w:rsidR="009470BF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остиница </w:t>
            </w:r>
            <w:r w:rsidR="00B401C2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«</w:t>
            </w:r>
            <w:r w:rsidR="009470BF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Беларусь</w:t>
            </w:r>
            <w:r w:rsidR="00B401C2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»</w:t>
            </w:r>
            <w:r w:rsidR="008C6B97"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)</w:t>
            </w:r>
          </w:p>
        </w:tc>
      </w:tr>
      <w:tr w:rsidR="008C6B97" w:rsidRPr="008C6B97" w:rsidTr="00546FB0">
        <w:trPr>
          <w:trHeight w:val="4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97" w:rsidRPr="008C6B97" w:rsidRDefault="008C6B97" w:rsidP="008C6B97">
            <w:pPr>
              <w:spacing w:line="240" w:lineRule="auto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sz w:val="22"/>
                <w:szCs w:val="22"/>
                <w:lang w:eastAsia="ru-RU"/>
              </w:rPr>
              <w:t>28 февраля 2019 года (четверг)</w:t>
            </w:r>
          </w:p>
          <w:p w:rsidR="008C6B97" w:rsidRPr="008C6B97" w:rsidRDefault="008C6B97" w:rsidP="008C6B97">
            <w:pPr>
              <w:spacing w:line="240" w:lineRule="auto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Конференц-зал гостиница «Беларусь»</w:t>
            </w:r>
          </w:p>
        </w:tc>
      </w:tr>
      <w:tr w:rsidR="00402653" w:rsidRPr="008C6B97" w:rsidTr="009470BF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464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-11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Общая теория использования СИЗ от падения с высоты в РБ.</w:t>
            </w:r>
          </w:p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8C6B97">
              <w:rPr>
                <w:rFonts w:eastAsia="Calibri"/>
                <w:sz w:val="22"/>
                <w:szCs w:val="22"/>
              </w:rPr>
              <w:t xml:space="preserve">- Опасный фактор высота. </w:t>
            </w:r>
          </w:p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8C6B97">
              <w:rPr>
                <w:rFonts w:eastAsia="Calibri"/>
                <w:sz w:val="22"/>
                <w:szCs w:val="22"/>
              </w:rPr>
              <w:t>- Виды СИЗ от падения с высоты и их назначение.</w:t>
            </w:r>
          </w:p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8C6B97">
              <w:rPr>
                <w:rFonts w:eastAsia="Calibri"/>
                <w:sz w:val="22"/>
                <w:szCs w:val="22"/>
              </w:rPr>
              <w:t>- Сертификация СИЗ от падения с высоты в Таможенном Союзе</w:t>
            </w:r>
          </w:p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Calibri"/>
                <w:sz w:val="22"/>
                <w:szCs w:val="22"/>
              </w:rPr>
              <w:t>- Осмотр СИЗ от падения с высоты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</w:tcPr>
          <w:p w:rsidR="00402653" w:rsidRPr="008C6B97" w:rsidRDefault="00981097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Назаров А</w:t>
            </w:r>
            <w:r w:rsidR="001E35A6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.</w:t>
            </w: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В</w:t>
            </w:r>
            <w:r w:rsidR="00B401C2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.</w:t>
            </w:r>
          </w:p>
          <w:p w:rsidR="00981097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6E7BA0" w:rsidRPr="008C6B97">
              <w:rPr>
                <w:rFonts w:eastAsia="Calibri"/>
                <w:sz w:val="22"/>
                <w:szCs w:val="22"/>
              </w:rPr>
              <w:t>УДО «Центр</w:t>
            </w:r>
            <w:r w:rsidR="004643C4" w:rsidRPr="008C6B97">
              <w:rPr>
                <w:rFonts w:eastAsia="Calibri"/>
                <w:sz w:val="22"/>
                <w:szCs w:val="22"/>
              </w:rPr>
              <w:t xml:space="preserve"> подготовки, </w:t>
            </w:r>
            <w:r w:rsidR="006E7BA0" w:rsidRPr="008C6B97">
              <w:rPr>
                <w:rFonts w:eastAsia="Calibri"/>
                <w:sz w:val="22"/>
                <w:szCs w:val="22"/>
              </w:rPr>
              <w:t>переподготовки, повышения квалификации по промы</w:t>
            </w:r>
            <w:r w:rsidR="00B401C2" w:rsidRPr="008C6B97">
              <w:rPr>
                <w:rFonts w:eastAsia="Calibri"/>
                <w:sz w:val="22"/>
                <w:szCs w:val="22"/>
              </w:rPr>
              <w:t>шленной безопасности «</w:t>
            </w:r>
            <w:proofErr w:type="spellStart"/>
            <w:r w:rsidR="00B401C2" w:rsidRPr="008C6B97">
              <w:rPr>
                <w:rFonts w:eastAsia="Calibri"/>
                <w:sz w:val="22"/>
                <w:szCs w:val="22"/>
              </w:rPr>
              <w:t>ВентоБел</w:t>
            </w:r>
            <w:proofErr w:type="spellEnd"/>
            <w:r w:rsidR="00B401C2" w:rsidRPr="008C6B97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4643C4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3C4" w:rsidRPr="008C6B97" w:rsidRDefault="00464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C4" w:rsidRPr="008C6B97" w:rsidRDefault="004643C4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Представление СИЗ от падения с высоты</w:t>
            </w:r>
          </w:p>
        </w:tc>
      </w:tr>
      <w:tr w:rsidR="00981097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ADA" w:rsidRPr="008C6B97" w:rsidRDefault="00464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val="en-US"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11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97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бренда VENTO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1C2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Гладкий И.В.</w:t>
            </w:r>
          </w:p>
          <w:p w:rsidR="00981097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директор по развитию производителя VENTO</w:t>
            </w:r>
          </w:p>
        </w:tc>
      </w:tr>
      <w:tr w:rsidR="003E7085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464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val="en-US"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-13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бренда CAMP 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1C2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proofErr w:type="spellStart"/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Леонкин</w:t>
            </w:r>
            <w:proofErr w:type="spellEnd"/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 xml:space="preserve"> С.C.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бренд-менеджер производителя CAMP</w:t>
            </w:r>
          </w:p>
        </w:tc>
      </w:tr>
      <w:tr w:rsidR="00402653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464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13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-14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3" w:rsidRPr="008C6B97" w:rsidRDefault="00402653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Обеденный перерыв</w:t>
            </w:r>
          </w:p>
        </w:tc>
      </w:tr>
      <w:tr w:rsidR="000D45F8" w:rsidRPr="008C6B97" w:rsidTr="000D45F8">
        <w:trPr>
          <w:trHeight w:val="4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F8" w:rsidRPr="008C6B97" w:rsidRDefault="000D45F8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Посещение Учреждения дополнительного образования взрослых «Центр подготовки, переподготовки, повышения квалификации по промышленной безопасности «</w:t>
            </w:r>
            <w:proofErr w:type="spell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ВентоБел</w:t>
            </w:r>
            <w:proofErr w:type="spell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»</w:t>
            </w:r>
          </w:p>
          <w:p w:rsidR="000D45F8" w:rsidRPr="008C6B97" w:rsidRDefault="000D45F8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г. Минск, ул. </w:t>
            </w:r>
            <w:proofErr w:type="spell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Будславская</w:t>
            </w:r>
            <w:proofErr w:type="spell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, д. 23/2</w:t>
            </w:r>
          </w:p>
        </w:tc>
      </w:tr>
      <w:tr w:rsidR="000D45F8" w:rsidRPr="008C6B97" w:rsidTr="008C6B97">
        <w:trPr>
          <w:trHeight w:val="1439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F8" w:rsidRPr="008C6B97" w:rsidRDefault="004032D6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14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-15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F8" w:rsidRPr="008C6B97" w:rsidRDefault="000D45F8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Практическое использования СИЗ от падения с высоты.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F8" w:rsidRPr="008C6B97" w:rsidRDefault="000D45F8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Назаров А</w:t>
            </w:r>
            <w:r w:rsidR="004032D6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.</w:t>
            </w: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 xml:space="preserve"> В</w:t>
            </w:r>
            <w:r w:rsidR="004032D6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.</w:t>
            </w:r>
          </w:p>
          <w:p w:rsidR="000D45F8" w:rsidRPr="008C6B97" w:rsidRDefault="000D45F8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УДО «Центр подготовки, переподготовки, повышения квалификации по промышленной безопасности «</w:t>
            </w:r>
            <w:proofErr w:type="spell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ВентоБел</w:t>
            </w:r>
            <w:proofErr w:type="spell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».</w:t>
            </w:r>
          </w:p>
        </w:tc>
      </w:tr>
      <w:tr w:rsidR="003E7085" w:rsidRPr="008C6B97" w:rsidTr="009470BF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464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val="en-US"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15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-16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Практическое применение СИЗ от падения с высоты бренда VENTO и их технические решения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2D6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Гладкий И.В.,</w:t>
            </w:r>
          </w:p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директор по развитию производителя VENTO</w:t>
            </w:r>
          </w:p>
        </w:tc>
      </w:tr>
      <w:tr w:rsidR="003E7085" w:rsidRPr="008C6B97" w:rsidTr="009470BF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4643C4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val="en-US"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16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-16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Практическое применение СИЗ от падения с высоты бренда CAMP и их технические решения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</w:tcPr>
          <w:p w:rsidR="004032D6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proofErr w:type="spellStart"/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Леонкин</w:t>
            </w:r>
            <w:proofErr w:type="spellEnd"/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 xml:space="preserve"> С.C.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бренд-менеджер производителя CAMP</w:t>
            </w:r>
          </w:p>
        </w:tc>
      </w:tr>
      <w:tr w:rsidR="0028516E" w:rsidRPr="008C6B97" w:rsidTr="0028516E">
        <w:trPr>
          <w:trHeight w:val="4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16E" w:rsidRPr="008C6B97" w:rsidRDefault="00ED4E9F" w:rsidP="008C6B97">
            <w:pPr>
              <w:spacing w:line="240" w:lineRule="auto"/>
              <w:contextualSpacing/>
              <w:jc w:val="center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1</w:t>
            </w:r>
            <w:r w:rsidR="0028516E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 xml:space="preserve"> марта 201</w:t>
            </w: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9</w:t>
            </w:r>
            <w:r w:rsidR="0028516E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 xml:space="preserve"> года (пятница)</w:t>
            </w:r>
          </w:p>
        </w:tc>
      </w:tr>
      <w:tr w:rsidR="005A7BF7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F7" w:rsidRPr="008C6B97" w:rsidRDefault="00ED4E9F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9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7" w:rsidRPr="008C6B97" w:rsidRDefault="005A7BF7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Современные методики и оборудование лабораторного контроля вредных и опасных факторов на рабочих местах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F7" w:rsidRPr="008C6B97" w:rsidRDefault="005A7BF7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Специалисты Института безопасности труда и здоровья окружающей среды Рижского университета им. </w:t>
            </w:r>
            <w:proofErr w:type="spell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Страдыня</w:t>
            </w:r>
            <w:proofErr w:type="spellEnd"/>
          </w:p>
        </w:tc>
      </w:tr>
      <w:tr w:rsidR="005A7BF7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F7" w:rsidRPr="008C6B97" w:rsidRDefault="00ED4E9F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30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-11</w:t>
            </w:r>
            <w:r w:rsidR="00B67079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1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F7" w:rsidRPr="008C6B97" w:rsidRDefault="00B67079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Аппаратно-</w:t>
            </w:r>
            <w:r w:rsidR="00DE2C9D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программная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диагностика в практике психолога в энергетической отрасли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2D6" w:rsidRPr="008C6B97" w:rsidRDefault="00DE2C9D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proofErr w:type="spellStart"/>
            <w:r w:rsidRPr="008C6B97">
              <w:rPr>
                <w:b/>
                <w:sz w:val="22"/>
                <w:szCs w:val="22"/>
              </w:rPr>
              <w:t>Авдейчик</w:t>
            </w:r>
            <w:proofErr w:type="spellEnd"/>
            <w:r w:rsidRPr="008C6B97">
              <w:rPr>
                <w:b/>
                <w:sz w:val="22"/>
                <w:szCs w:val="22"/>
              </w:rPr>
              <w:t xml:space="preserve"> Н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  <w:r w:rsidR="004032D6" w:rsidRPr="008C6B97">
              <w:rPr>
                <w:b/>
                <w:sz w:val="22"/>
                <w:szCs w:val="22"/>
              </w:rPr>
              <w:t>Н</w:t>
            </w:r>
            <w:r w:rsidR="00511B5C" w:rsidRPr="008C6B97">
              <w:rPr>
                <w:b/>
                <w:sz w:val="22"/>
                <w:szCs w:val="22"/>
              </w:rPr>
              <w:t>.</w:t>
            </w:r>
          </w:p>
          <w:p w:rsidR="004032D6" w:rsidRPr="008C6B97" w:rsidRDefault="004032D6" w:rsidP="008C6B97">
            <w:pPr>
              <w:spacing w:line="240" w:lineRule="auto"/>
              <w:contextualSpacing/>
              <w:rPr>
                <w:b/>
                <w:sz w:val="22"/>
                <w:szCs w:val="22"/>
              </w:rPr>
            </w:pPr>
            <w:r w:rsidRPr="008C6B97">
              <w:rPr>
                <w:sz w:val="22"/>
                <w:szCs w:val="22"/>
              </w:rPr>
              <w:t>ООО «</w:t>
            </w:r>
            <w:proofErr w:type="spellStart"/>
            <w:r w:rsidRPr="008C6B97">
              <w:rPr>
                <w:sz w:val="22"/>
                <w:szCs w:val="22"/>
              </w:rPr>
              <w:t>Нейро</w:t>
            </w:r>
            <w:r w:rsidR="00DE2C9D" w:rsidRPr="008C6B97">
              <w:rPr>
                <w:sz w:val="22"/>
                <w:szCs w:val="22"/>
              </w:rPr>
              <w:t>М</w:t>
            </w:r>
            <w:r w:rsidRPr="008C6B97">
              <w:rPr>
                <w:sz w:val="22"/>
                <w:szCs w:val="22"/>
              </w:rPr>
              <w:t>ед</w:t>
            </w:r>
            <w:proofErr w:type="spellEnd"/>
            <w:r w:rsidRPr="008C6B97">
              <w:rPr>
                <w:sz w:val="22"/>
                <w:szCs w:val="22"/>
              </w:rPr>
              <w:t>»</w:t>
            </w:r>
          </w:p>
          <w:p w:rsidR="005A7BF7" w:rsidRPr="008C6B97" w:rsidRDefault="005A7BF7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</w:p>
        </w:tc>
      </w:tr>
      <w:tr w:rsidR="00B67079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079" w:rsidRPr="008C6B97" w:rsidRDefault="00B67079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11</w:t>
            </w:r>
            <w:r w:rsidR="001E35A6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1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-11</w:t>
            </w:r>
            <w:r w:rsidR="001E35A6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79" w:rsidRPr="008C6B97" w:rsidRDefault="00B67079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Оценка тяжести трудового процесса на основе применения измерительных методов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D43" w:rsidRPr="008C6B97" w:rsidRDefault="004032D6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Рыбина </w:t>
            </w:r>
            <w:r w:rsidR="0006378B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Т</w:t>
            </w:r>
            <w:r w:rsidR="00511B5C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.</w:t>
            </w:r>
            <w:r w:rsidR="0006378B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М</w:t>
            </w:r>
            <w:r w:rsidR="00511B5C"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.</w:t>
            </w:r>
          </w:p>
          <w:p w:rsidR="004032D6" w:rsidRPr="008C6B97" w:rsidRDefault="00685D43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proofErr w:type="spell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канд.мед.наук</w:t>
            </w:r>
            <w:proofErr w:type="spell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.</w:t>
            </w:r>
            <w:r w:rsidR="004032D6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Республиканский центр охраны труда Министерства охраны труда и социальной защиты Республики Беларусь</w:t>
            </w:r>
          </w:p>
          <w:p w:rsidR="00B67079" w:rsidRPr="008C6B97" w:rsidRDefault="00685D43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Начальник отдела </w:t>
            </w:r>
            <w:r w:rsidR="004032D6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управления профессиональными рисками и охраной профессионального здоровья </w:t>
            </w:r>
          </w:p>
        </w:tc>
      </w:tr>
      <w:tr w:rsidR="005A7BF7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F7" w:rsidRPr="008C6B97" w:rsidRDefault="00B67079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11</w:t>
            </w:r>
            <w:r w:rsidR="001E35A6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4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-12</w:t>
            </w:r>
            <w:r w:rsidR="001E35A6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7" w:rsidRPr="008C6B97" w:rsidRDefault="005A7BF7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Моделирование эргономики рабочего места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1C2" w:rsidRPr="008C6B97" w:rsidRDefault="00B67079" w:rsidP="008C6B97">
            <w:p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t>Семенов И.П.</w:t>
            </w:r>
          </w:p>
          <w:p w:rsidR="005A7BF7" w:rsidRPr="008C6B97" w:rsidRDefault="00B67079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канд.мед.наук</w:t>
            </w:r>
            <w:proofErr w:type="spell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.,</w:t>
            </w:r>
            <w:proofErr w:type="gramEnd"/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доцент, заведующий кафедрой гигиены труда ГУО БГМУ</w:t>
            </w:r>
          </w:p>
        </w:tc>
      </w:tr>
      <w:tr w:rsidR="00B67079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079" w:rsidRPr="008C6B97" w:rsidRDefault="00B67079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12</w:t>
            </w:r>
            <w:r w:rsidR="001E35A6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2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-</w:t>
            </w:r>
            <w:r w:rsidR="006C2AAC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1</w:t>
            </w:r>
            <w:r w:rsidR="001068AE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3</w:t>
            </w:r>
            <w:r w:rsidR="001068AE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  <w:r w:rsidR="006C2AAC" w:rsidRPr="008C6B97">
              <w:rPr>
                <w:rFonts w:eastAsia="Times New Roman"/>
                <w:bCs/>
                <w:iCs/>
                <w:sz w:val="22"/>
                <w:szCs w:val="22"/>
                <w:vertAlign w:val="superscript"/>
                <w:lang w:eastAsia="ru-RU"/>
              </w:rPr>
              <w:t>0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79" w:rsidRPr="008C6B97" w:rsidRDefault="004032D6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Круглый стол</w:t>
            </w:r>
            <w:r w:rsidR="00515FA9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, ответы на вопросы, </w:t>
            </w: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 </w:t>
            </w:r>
            <w:r w:rsidR="00515FA9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обсуждение протокола </w:t>
            </w:r>
            <w:r w:rsidR="001068AE"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семинара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079" w:rsidRPr="008C6B97" w:rsidRDefault="00B67079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</w:p>
        </w:tc>
      </w:tr>
      <w:tr w:rsidR="003E7085" w:rsidRPr="008C6B97" w:rsidTr="000D466D">
        <w:trPr>
          <w:trHeight w:val="415"/>
        </w:trPr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3E7085" w:rsidP="008C6B97">
            <w:pPr>
              <w:spacing w:line="240" w:lineRule="auto"/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8C6B97" w:rsidRDefault="003E7085" w:rsidP="008C6B97">
            <w:pPr>
              <w:spacing w:line="240" w:lineRule="auto"/>
              <w:contextualSpacing/>
              <w:jc w:val="both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8C6B97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Отъезд участников семинара</w:t>
            </w:r>
          </w:p>
        </w:tc>
      </w:tr>
    </w:tbl>
    <w:p w:rsidR="003B511E" w:rsidRPr="008C6B97" w:rsidRDefault="003B511E" w:rsidP="008C6B97">
      <w:pPr>
        <w:spacing w:line="240" w:lineRule="auto"/>
        <w:contextualSpacing/>
        <w:rPr>
          <w:sz w:val="22"/>
          <w:szCs w:val="22"/>
        </w:rPr>
      </w:pPr>
    </w:p>
    <w:sectPr w:rsidR="003B511E" w:rsidRPr="008C6B97" w:rsidSect="008C6B9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2E"/>
    <w:rsid w:val="00034841"/>
    <w:rsid w:val="00041BE8"/>
    <w:rsid w:val="0005792C"/>
    <w:rsid w:val="0006378B"/>
    <w:rsid w:val="00072CB1"/>
    <w:rsid w:val="000B35F0"/>
    <w:rsid w:val="000C18AD"/>
    <w:rsid w:val="000C3C8A"/>
    <w:rsid w:val="000D45F8"/>
    <w:rsid w:val="000D466D"/>
    <w:rsid w:val="001068AE"/>
    <w:rsid w:val="00151A07"/>
    <w:rsid w:val="00185109"/>
    <w:rsid w:val="001A0ABF"/>
    <w:rsid w:val="001E35A6"/>
    <w:rsid w:val="00244C9B"/>
    <w:rsid w:val="0028516E"/>
    <w:rsid w:val="002A2E5F"/>
    <w:rsid w:val="002D315A"/>
    <w:rsid w:val="00322ACE"/>
    <w:rsid w:val="003423AC"/>
    <w:rsid w:val="00373E39"/>
    <w:rsid w:val="00395CD4"/>
    <w:rsid w:val="00397E89"/>
    <w:rsid w:val="003A3CFE"/>
    <w:rsid w:val="003B511E"/>
    <w:rsid w:val="003E7085"/>
    <w:rsid w:val="003E7856"/>
    <w:rsid w:val="00402653"/>
    <w:rsid w:val="004032D6"/>
    <w:rsid w:val="004142EA"/>
    <w:rsid w:val="004643C4"/>
    <w:rsid w:val="004745F6"/>
    <w:rsid w:val="00494E2E"/>
    <w:rsid w:val="00511B5C"/>
    <w:rsid w:val="00515FA9"/>
    <w:rsid w:val="00546FB0"/>
    <w:rsid w:val="00556B01"/>
    <w:rsid w:val="005A7BF7"/>
    <w:rsid w:val="005B5B45"/>
    <w:rsid w:val="005C6890"/>
    <w:rsid w:val="005F55E7"/>
    <w:rsid w:val="00670EBD"/>
    <w:rsid w:val="00682AF6"/>
    <w:rsid w:val="00685D43"/>
    <w:rsid w:val="006903C4"/>
    <w:rsid w:val="006C2AAC"/>
    <w:rsid w:val="006E7BA0"/>
    <w:rsid w:val="00753889"/>
    <w:rsid w:val="00774919"/>
    <w:rsid w:val="007A327A"/>
    <w:rsid w:val="007C1F9C"/>
    <w:rsid w:val="00812181"/>
    <w:rsid w:val="00844908"/>
    <w:rsid w:val="00851B8E"/>
    <w:rsid w:val="00870ED8"/>
    <w:rsid w:val="008759E9"/>
    <w:rsid w:val="008960F8"/>
    <w:rsid w:val="008C3CE5"/>
    <w:rsid w:val="008C6B97"/>
    <w:rsid w:val="008C7BC5"/>
    <w:rsid w:val="00921B61"/>
    <w:rsid w:val="00935C8D"/>
    <w:rsid w:val="009470BF"/>
    <w:rsid w:val="00981097"/>
    <w:rsid w:val="009952F7"/>
    <w:rsid w:val="009A55B0"/>
    <w:rsid w:val="009B2030"/>
    <w:rsid w:val="009D225A"/>
    <w:rsid w:val="00A52BD1"/>
    <w:rsid w:val="00A727EB"/>
    <w:rsid w:val="00AB21CF"/>
    <w:rsid w:val="00AE1D72"/>
    <w:rsid w:val="00B401C2"/>
    <w:rsid w:val="00B67079"/>
    <w:rsid w:val="00B704E8"/>
    <w:rsid w:val="00B77EEA"/>
    <w:rsid w:val="00BE1ECE"/>
    <w:rsid w:val="00BF686E"/>
    <w:rsid w:val="00BF7093"/>
    <w:rsid w:val="00C839FE"/>
    <w:rsid w:val="00CA40C8"/>
    <w:rsid w:val="00CE3027"/>
    <w:rsid w:val="00D2657F"/>
    <w:rsid w:val="00D26F22"/>
    <w:rsid w:val="00D62283"/>
    <w:rsid w:val="00D75C1F"/>
    <w:rsid w:val="00D83994"/>
    <w:rsid w:val="00DB66EC"/>
    <w:rsid w:val="00DE2C9D"/>
    <w:rsid w:val="00E36FF4"/>
    <w:rsid w:val="00E57AFF"/>
    <w:rsid w:val="00E67593"/>
    <w:rsid w:val="00E708FC"/>
    <w:rsid w:val="00E7655C"/>
    <w:rsid w:val="00EA4D06"/>
    <w:rsid w:val="00ED00B8"/>
    <w:rsid w:val="00ED4E9F"/>
    <w:rsid w:val="00EF5580"/>
    <w:rsid w:val="00F007C0"/>
    <w:rsid w:val="00F00ADA"/>
    <w:rsid w:val="00F40C75"/>
    <w:rsid w:val="00F6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29D2C-C096-4497-9C4A-F3A80BC8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E2E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EA31-F547-4F90-BCE8-2DAB6147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qwer</cp:lastModifiedBy>
  <cp:revision>3</cp:revision>
  <cp:lastPrinted>2019-01-15T14:22:00Z</cp:lastPrinted>
  <dcterms:created xsi:type="dcterms:W3CDTF">2019-02-25T08:17:00Z</dcterms:created>
  <dcterms:modified xsi:type="dcterms:W3CDTF">2019-02-25T08:29:00Z</dcterms:modified>
</cp:coreProperties>
</file>